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593" w:rsidRDefault="00651593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1593" w:rsidRDefault="00651593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2D6E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456">
        <w:rPr>
          <w:rFonts w:ascii="Times New Roman" w:hAnsi="Times New Roman" w:cs="Times New Roman"/>
          <w:b/>
          <w:sz w:val="32"/>
          <w:szCs w:val="32"/>
        </w:rPr>
        <w:t xml:space="preserve">ПРОКУРАТУРА </w:t>
      </w:r>
    </w:p>
    <w:p w:rsidR="008D4456" w:rsidRPr="008D4456" w:rsidRDefault="00E22D6E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ЛЕНИНГРАДСКОЙ </w:t>
      </w:r>
      <w:r w:rsidR="007B7344">
        <w:rPr>
          <w:rFonts w:ascii="Times New Roman" w:hAnsi="Times New Roman" w:cs="Times New Roman"/>
          <w:b/>
          <w:sz w:val="32"/>
          <w:szCs w:val="32"/>
        </w:rPr>
        <w:t xml:space="preserve">ОБЛАСТИ </w:t>
      </w: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D6E" w:rsidRPr="008D4456" w:rsidRDefault="00E22D6E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3186" cy="141936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502" cy="142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456" w:rsidRPr="008D4456" w:rsidRDefault="008D4456" w:rsidP="008D4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7B73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8D4456" w:rsidP="00E22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56">
        <w:rPr>
          <w:rFonts w:ascii="Times New Roman" w:hAnsi="Times New Roman" w:cs="Times New Roman"/>
          <w:b/>
          <w:sz w:val="32"/>
          <w:szCs w:val="32"/>
        </w:rPr>
        <w:t xml:space="preserve">ПАМЯТКА </w:t>
      </w:r>
      <w:r w:rsidR="00E22D6E">
        <w:rPr>
          <w:rFonts w:ascii="Times New Roman" w:hAnsi="Times New Roman" w:cs="Times New Roman"/>
          <w:b/>
          <w:sz w:val="32"/>
          <w:szCs w:val="32"/>
        </w:rPr>
        <w:t xml:space="preserve">О ПОРЯДКЕ МОБИЛИЗАЦИИ </w:t>
      </w:r>
    </w:p>
    <w:p w:rsid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D6E" w:rsidRDefault="00E22D6E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D6E" w:rsidRDefault="00E22D6E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D6E" w:rsidRDefault="00E22D6E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D6E" w:rsidRPr="008D4456" w:rsidRDefault="00E22D6E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6" w:rsidRPr="008D4456" w:rsidRDefault="00E22D6E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B734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Санкт-Петербург </w:t>
      </w:r>
    </w:p>
    <w:p w:rsidR="008D4456" w:rsidRDefault="008D4456" w:rsidP="008D4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22D6E">
        <w:rPr>
          <w:rFonts w:ascii="Times New Roman" w:hAnsi="Times New Roman" w:cs="Times New Roman"/>
          <w:b/>
          <w:sz w:val="28"/>
          <w:szCs w:val="28"/>
        </w:rPr>
        <w:t>22</w:t>
      </w:r>
    </w:p>
    <w:p w:rsidR="00FD7234" w:rsidRDefault="00E22D6E" w:rsidP="00FD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573D">
        <w:rPr>
          <w:rFonts w:ascii="Times New Roman" w:hAnsi="Times New Roman" w:cs="Times New Roman"/>
          <w:sz w:val="28"/>
          <w:szCs w:val="28"/>
        </w:rPr>
        <w:t xml:space="preserve">В соответствии со ст. 17 </w:t>
      </w:r>
      <w:r w:rsidRPr="00CD5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="00FD7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едерального закона </w:t>
      </w:r>
      <w:r w:rsidRPr="00CD5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«О мобилизационной подготовке и мобилизации в Российской Федерации» </w:t>
      </w:r>
      <w:r w:rsidRPr="00CD5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призыву на военную службу по мобилизации подлежат граждане, пребывающие </w:t>
      </w:r>
      <w:r w:rsidRPr="00E338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запасе</w:t>
      </w:r>
      <w:r w:rsidR="00664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E22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 имеющие права на отсрочку от призыва на военную службу по </w:t>
      </w:r>
      <w:r w:rsidR="00121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мобилизации. </w:t>
      </w:r>
    </w:p>
    <w:p w:rsidR="0012183A" w:rsidRDefault="00E22D6E" w:rsidP="00FD7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73D">
        <w:rPr>
          <w:rFonts w:ascii="Times New Roman" w:hAnsi="Times New Roman" w:cs="Times New Roman"/>
          <w:sz w:val="28"/>
          <w:szCs w:val="28"/>
        </w:rPr>
        <w:t xml:space="preserve">Согласно ст. 53 Федерального закона «О воинской обязанности и военной службе» </w:t>
      </w:r>
      <w:r w:rsidR="0012183A">
        <w:rPr>
          <w:rFonts w:ascii="Times New Roman" w:hAnsi="Times New Roman" w:cs="Times New Roman"/>
          <w:sz w:val="28"/>
          <w:szCs w:val="28"/>
        </w:rPr>
        <w:t>граждане</w:t>
      </w:r>
      <w:r w:rsidR="00421936">
        <w:rPr>
          <w:rFonts w:ascii="Times New Roman" w:hAnsi="Times New Roman" w:cs="Times New Roman"/>
          <w:sz w:val="28"/>
          <w:szCs w:val="28"/>
        </w:rPr>
        <w:t>,</w:t>
      </w:r>
      <w:r w:rsidR="0012183A">
        <w:rPr>
          <w:rFonts w:ascii="Times New Roman" w:hAnsi="Times New Roman" w:cs="Times New Roman"/>
          <w:sz w:val="28"/>
          <w:szCs w:val="28"/>
        </w:rPr>
        <w:t xml:space="preserve"> пребывающие в </w:t>
      </w:r>
      <w:r w:rsidRPr="00CD573D">
        <w:rPr>
          <w:rFonts w:ascii="Times New Roman" w:hAnsi="Times New Roman" w:cs="Times New Roman"/>
          <w:sz w:val="28"/>
          <w:szCs w:val="28"/>
        </w:rPr>
        <w:t>запас</w:t>
      </w:r>
      <w:r w:rsidR="0012183A">
        <w:rPr>
          <w:rFonts w:ascii="Times New Roman" w:hAnsi="Times New Roman" w:cs="Times New Roman"/>
          <w:sz w:val="28"/>
          <w:szCs w:val="28"/>
        </w:rPr>
        <w:t>е</w:t>
      </w:r>
      <w:r w:rsidR="00232823">
        <w:rPr>
          <w:rFonts w:ascii="Times New Roman" w:hAnsi="Times New Roman" w:cs="Times New Roman"/>
          <w:sz w:val="28"/>
          <w:szCs w:val="28"/>
        </w:rPr>
        <w:t xml:space="preserve">, подразделяются на </w:t>
      </w:r>
      <w:r w:rsidRPr="00651593">
        <w:rPr>
          <w:rFonts w:ascii="Times New Roman" w:hAnsi="Times New Roman" w:cs="Times New Roman"/>
          <w:sz w:val="28"/>
          <w:szCs w:val="28"/>
        </w:rPr>
        <w:t>3 разряда.</w:t>
      </w:r>
    </w:p>
    <w:p w:rsidR="00193409" w:rsidRDefault="00482C20" w:rsidP="001218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45720</wp:posOffset>
                </wp:positionV>
                <wp:extent cx="476250" cy="419100"/>
                <wp:effectExtent l="38100" t="38100" r="0" b="19050"/>
                <wp:wrapNone/>
                <wp:docPr id="4" name="5-конечная звезд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29CA3" id="5-конечная звезда 3" o:spid="_x0000_s1026" style="position:absolute;margin-left:-13.7pt;margin-top:3.6pt;width:37.5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middle" coordsize="476250,419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" path="m1,160082r181911,1l238125,r56213,160083l476249,160082,329079,259017r56215,160082l238125,320162,90956,419099,147171,259017,1,160082xe" fillcolor="#f79646 [3209]" strokecolor="#974706 [1609]" strokeweight="2pt">
                <v:path arrowok="t" o:connecttype="custom" o:connectlocs="1,160082;181912,160083;238125,0;294338,160083;476249,160082;329079,259017;385294,419099;238125,320162;90956,419099;147171,259017;1,160082" o:connectangles="0,0,0,0,0,0,0,0,0,0,0"/>
                <w10:wrap anchorx="margin"/>
              </v:shape>
            </w:pict>
          </mc:Fallback>
        </mc:AlternateContent>
      </w:r>
      <w:r w:rsidR="00306382">
        <w:rPr>
          <w:rFonts w:ascii="Times New Roman" w:hAnsi="Times New Roman" w:cs="Times New Roman"/>
          <w:sz w:val="28"/>
          <w:szCs w:val="28"/>
        </w:rPr>
        <w:t xml:space="preserve">При </w:t>
      </w:r>
      <w:r w:rsidR="00E22D6E" w:rsidRPr="00CD573D">
        <w:rPr>
          <w:rFonts w:ascii="Times New Roman" w:hAnsi="Times New Roman" w:cs="Times New Roman"/>
          <w:sz w:val="28"/>
          <w:szCs w:val="28"/>
        </w:rPr>
        <w:t>мобилизации</w:t>
      </w:r>
      <w:r w:rsidR="00E22D6E" w:rsidRPr="00973931">
        <w:rPr>
          <w:rFonts w:ascii="Times New Roman" w:hAnsi="Times New Roman" w:cs="Times New Roman"/>
          <w:sz w:val="28"/>
          <w:szCs w:val="28"/>
        </w:rPr>
        <w:t>в ВС п</w:t>
      </w:r>
      <w:r w:rsidR="00232823">
        <w:rPr>
          <w:rFonts w:ascii="Times New Roman" w:hAnsi="Times New Roman" w:cs="Times New Roman"/>
          <w:sz w:val="28"/>
          <w:szCs w:val="28"/>
        </w:rPr>
        <w:t xml:space="preserve">ризываются граждане, относящиеся к </w:t>
      </w:r>
      <w:r w:rsidR="00306382" w:rsidRPr="009739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22D6E" w:rsidRPr="00973931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232823">
        <w:rPr>
          <w:rFonts w:ascii="Times New Roman" w:hAnsi="Times New Roman" w:cs="Times New Roman"/>
          <w:sz w:val="28"/>
          <w:szCs w:val="28"/>
        </w:rPr>
        <w:t>у</w:t>
      </w:r>
      <w:r w:rsidR="00FD7234" w:rsidRPr="00973931">
        <w:rPr>
          <w:rFonts w:ascii="Times New Roman" w:hAnsi="Times New Roman" w:cs="Times New Roman"/>
          <w:sz w:val="28"/>
          <w:szCs w:val="28"/>
        </w:rPr>
        <w:t>,</w:t>
      </w:r>
      <w:r w:rsidR="00232823">
        <w:rPr>
          <w:rFonts w:ascii="Times New Roman" w:hAnsi="Times New Roman" w:cs="Times New Roman"/>
          <w:sz w:val="28"/>
          <w:szCs w:val="28"/>
        </w:rPr>
        <w:t xml:space="preserve"> а при отсутствии граждан, подпадающих под установленные критерии</w:t>
      </w:r>
      <w:r w:rsidR="00421936">
        <w:rPr>
          <w:rFonts w:ascii="Times New Roman" w:hAnsi="Times New Roman" w:cs="Times New Roman"/>
          <w:sz w:val="28"/>
          <w:szCs w:val="28"/>
        </w:rPr>
        <w:t>,</w:t>
      </w:r>
      <w:r w:rsidR="00232823">
        <w:rPr>
          <w:rFonts w:ascii="Times New Roman" w:hAnsi="Times New Roman" w:cs="Times New Roman"/>
          <w:sz w:val="28"/>
          <w:szCs w:val="28"/>
        </w:rPr>
        <w:t xml:space="preserve"> относящиеся к </w:t>
      </w:r>
      <w:r w:rsidR="00475098">
        <w:rPr>
          <w:rFonts w:ascii="Times New Roman" w:hAnsi="Times New Roman" w:cs="Times New Roman"/>
          <w:sz w:val="28"/>
          <w:szCs w:val="28"/>
        </w:rPr>
        <w:t>II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, </w:t>
      </w:r>
      <w:r w:rsidR="0047509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328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2823">
        <w:rPr>
          <w:rFonts w:ascii="Times New Roman" w:hAnsi="Times New Roman" w:cs="Times New Roman"/>
          <w:sz w:val="28"/>
          <w:szCs w:val="28"/>
        </w:rPr>
        <w:t>разрядам</w:t>
      </w:r>
      <w:r w:rsidR="00062C5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1042"/>
        <w:gridCol w:w="1259"/>
        <w:gridCol w:w="1038"/>
      </w:tblGrid>
      <w:tr w:rsidR="00883668" w:rsidRPr="00232823" w:rsidTr="00232823">
        <w:trPr>
          <w:trHeight w:val="441"/>
        </w:trPr>
        <w:tc>
          <w:tcPr>
            <w:tcW w:w="2544" w:type="dxa"/>
            <w:vMerge w:val="restart"/>
          </w:tcPr>
          <w:p w:rsidR="00883668" w:rsidRPr="00232823" w:rsidRDefault="00883668" w:rsidP="00537476">
            <w:pPr>
              <w:rPr>
                <w:sz w:val="18"/>
                <w:szCs w:val="18"/>
                <w:lang w:val="en-US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Составы запаса (воинские звания)</w:t>
            </w:r>
          </w:p>
        </w:tc>
        <w:tc>
          <w:tcPr>
            <w:tcW w:w="3339" w:type="dxa"/>
            <w:gridSpan w:val="3"/>
          </w:tcPr>
          <w:p w:rsidR="00883668" w:rsidRPr="00232823" w:rsidRDefault="00883668" w:rsidP="00537476">
            <w:pPr>
              <w:rPr>
                <w:sz w:val="18"/>
                <w:szCs w:val="18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 граждан, пребывающих в запасе</w:t>
            </w:r>
          </w:p>
        </w:tc>
      </w:tr>
      <w:tr w:rsidR="00883668" w:rsidRPr="00232823" w:rsidTr="00232823">
        <w:trPr>
          <w:trHeight w:val="437"/>
        </w:trPr>
        <w:tc>
          <w:tcPr>
            <w:tcW w:w="2544" w:type="dxa"/>
            <w:vMerge/>
          </w:tcPr>
          <w:p w:rsidR="00883668" w:rsidRPr="00232823" w:rsidRDefault="00883668" w:rsidP="00537476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883668" w:rsidRPr="00232823" w:rsidRDefault="00883668" w:rsidP="005374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разряд</w:t>
            </w:r>
          </w:p>
        </w:tc>
        <w:tc>
          <w:tcPr>
            <w:tcW w:w="1259" w:type="dxa"/>
          </w:tcPr>
          <w:p w:rsidR="00232823" w:rsidRPr="00232823" w:rsidRDefault="00232823" w:rsidP="0053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3668" w:rsidRPr="00232823" w:rsidRDefault="00883668" w:rsidP="0053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разряд</w:t>
            </w:r>
          </w:p>
        </w:tc>
        <w:tc>
          <w:tcPr>
            <w:tcW w:w="1038" w:type="dxa"/>
          </w:tcPr>
          <w:p w:rsidR="00883668" w:rsidRPr="00232823" w:rsidRDefault="00883668" w:rsidP="00537476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Третий разряд</w:t>
            </w:r>
          </w:p>
        </w:tc>
      </w:tr>
      <w:tr w:rsidR="00883668" w:rsidRPr="00232823" w:rsidTr="00232823">
        <w:trPr>
          <w:trHeight w:val="56"/>
        </w:trPr>
        <w:tc>
          <w:tcPr>
            <w:tcW w:w="2544" w:type="dxa"/>
          </w:tcPr>
          <w:p w:rsidR="00883668" w:rsidRPr="00232823" w:rsidRDefault="00883668" w:rsidP="00232823">
            <w:pPr>
              <w:spacing w:line="240" w:lineRule="exact"/>
              <w:rPr>
                <w:sz w:val="18"/>
                <w:szCs w:val="18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Солдаты, матросы, сержанты, старшины, прапорщики и мичманы</w:t>
            </w:r>
          </w:p>
        </w:tc>
        <w:tc>
          <w:tcPr>
            <w:tcW w:w="1042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35 лет</w:t>
            </w:r>
          </w:p>
        </w:tc>
        <w:tc>
          <w:tcPr>
            <w:tcW w:w="1259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45 лет</w:t>
            </w:r>
          </w:p>
        </w:tc>
        <w:tc>
          <w:tcPr>
            <w:tcW w:w="1038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50 лет</w:t>
            </w:r>
          </w:p>
        </w:tc>
      </w:tr>
      <w:tr w:rsidR="00883668" w:rsidRPr="00232823" w:rsidTr="00232823">
        <w:trPr>
          <w:trHeight w:val="361"/>
        </w:trPr>
        <w:tc>
          <w:tcPr>
            <w:tcW w:w="2544" w:type="dxa"/>
          </w:tcPr>
          <w:p w:rsidR="00883668" w:rsidRPr="00232823" w:rsidRDefault="00883668" w:rsidP="00232823">
            <w:pPr>
              <w:spacing w:line="240" w:lineRule="exact"/>
              <w:rPr>
                <w:sz w:val="18"/>
                <w:szCs w:val="18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Младшие офицеры</w:t>
            </w:r>
          </w:p>
        </w:tc>
        <w:tc>
          <w:tcPr>
            <w:tcW w:w="1042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50 лет</w:t>
            </w:r>
          </w:p>
        </w:tc>
        <w:tc>
          <w:tcPr>
            <w:tcW w:w="1259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55 лет</w:t>
            </w:r>
          </w:p>
        </w:tc>
        <w:tc>
          <w:tcPr>
            <w:tcW w:w="1038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60 лет</w:t>
            </w:r>
          </w:p>
        </w:tc>
      </w:tr>
      <w:tr w:rsidR="00883668" w:rsidRPr="00232823" w:rsidTr="00232823">
        <w:trPr>
          <w:trHeight w:val="651"/>
        </w:trPr>
        <w:tc>
          <w:tcPr>
            <w:tcW w:w="2544" w:type="dxa"/>
          </w:tcPr>
          <w:p w:rsidR="00883668" w:rsidRPr="00232823" w:rsidRDefault="00883668" w:rsidP="00232823">
            <w:pPr>
              <w:spacing w:line="240" w:lineRule="exact"/>
              <w:rPr>
                <w:sz w:val="18"/>
                <w:szCs w:val="18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Майоры, капитаны 3 ранга, подполковники, капитаны 2 ранга</w:t>
            </w:r>
          </w:p>
        </w:tc>
        <w:tc>
          <w:tcPr>
            <w:tcW w:w="1042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55 лет</w:t>
            </w:r>
          </w:p>
        </w:tc>
        <w:tc>
          <w:tcPr>
            <w:tcW w:w="1259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60 лет</w:t>
            </w:r>
          </w:p>
        </w:tc>
        <w:tc>
          <w:tcPr>
            <w:tcW w:w="1038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65 лет</w:t>
            </w:r>
          </w:p>
        </w:tc>
      </w:tr>
      <w:tr w:rsidR="00883668" w:rsidRPr="00232823" w:rsidTr="00232823">
        <w:trPr>
          <w:trHeight w:val="436"/>
        </w:trPr>
        <w:tc>
          <w:tcPr>
            <w:tcW w:w="2544" w:type="dxa"/>
          </w:tcPr>
          <w:p w:rsidR="00883668" w:rsidRPr="00232823" w:rsidRDefault="00883668" w:rsidP="00232823">
            <w:pPr>
              <w:spacing w:line="240" w:lineRule="exact"/>
              <w:rPr>
                <w:sz w:val="18"/>
                <w:szCs w:val="18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Полковники, капитаны 1 ранга</w:t>
            </w:r>
          </w:p>
        </w:tc>
        <w:tc>
          <w:tcPr>
            <w:tcW w:w="1042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60 лет</w:t>
            </w:r>
          </w:p>
        </w:tc>
        <w:tc>
          <w:tcPr>
            <w:tcW w:w="1259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65 лет</w:t>
            </w:r>
          </w:p>
        </w:tc>
        <w:tc>
          <w:tcPr>
            <w:tcW w:w="1038" w:type="dxa"/>
          </w:tcPr>
          <w:p w:rsidR="00883668" w:rsidRPr="00232823" w:rsidRDefault="00883668" w:rsidP="0023282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883668" w:rsidRPr="00232823" w:rsidTr="00232823">
        <w:trPr>
          <w:trHeight w:val="213"/>
        </w:trPr>
        <w:tc>
          <w:tcPr>
            <w:tcW w:w="2544" w:type="dxa"/>
          </w:tcPr>
          <w:p w:rsidR="00883668" w:rsidRPr="00232823" w:rsidRDefault="00883668" w:rsidP="00232823">
            <w:pPr>
              <w:spacing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Высшие офицеры</w:t>
            </w:r>
          </w:p>
        </w:tc>
        <w:tc>
          <w:tcPr>
            <w:tcW w:w="1042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65 лет</w:t>
            </w:r>
          </w:p>
        </w:tc>
        <w:tc>
          <w:tcPr>
            <w:tcW w:w="1259" w:type="dxa"/>
          </w:tcPr>
          <w:p w:rsidR="00883668" w:rsidRPr="00232823" w:rsidRDefault="00883668" w:rsidP="00232823">
            <w:pPr>
              <w:spacing w:before="21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2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70 лет</w:t>
            </w:r>
          </w:p>
        </w:tc>
        <w:tc>
          <w:tcPr>
            <w:tcW w:w="1038" w:type="dxa"/>
          </w:tcPr>
          <w:p w:rsidR="00883668" w:rsidRPr="00232823" w:rsidRDefault="00883668" w:rsidP="00232823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3B59AF" w:rsidRPr="003B59AF" w:rsidRDefault="00232823" w:rsidP="003B59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71D7">
        <w:rPr>
          <w:rFonts w:ascii="Times New Roman" w:hAnsi="Times New Roman" w:cs="Times New Roman"/>
          <w:sz w:val="28"/>
          <w:szCs w:val="28"/>
        </w:rPr>
        <w:t>Р</w:t>
      </w:r>
      <w:r w:rsidR="005171D7" w:rsidRPr="005171D7">
        <w:rPr>
          <w:rFonts w:ascii="Times New Roman" w:hAnsi="Times New Roman" w:cs="Times New Roman"/>
          <w:sz w:val="28"/>
          <w:szCs w:val="28"/>
        </w:rPr>
        <w:t>ечь идёт именно о частичной мобилизации, то есть призыву на военную службу будут подлежать только граждане, которые в настоящий момент состоят в запасе, и прежде всего те, кто проходил службу в рядах Вооружённых Сил, имеет определённые военно-учётные специальности и соответствующий опыт.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171D7">
        <w:rPr>
          <w:rFonts w:ascii="Times New Roman" w:hAnsi="Times New Roman" w:cs="Times New Roman"/>
          <w:sz w:val="28"/>
          <w:szCs w:val="28"/>
        </w:rPr>
        <w:t xml:space="preserve"> </w:t>
      </w:r>
      <w:r w:rsidR="003B0267">
        <w:rPr>
          <w:rFonts w:ascii="Times New Roman" w:hAnsi="Times New Roman" w:cs="Times New Roman"/>
          <w:sz w:val="28"/>
          <w:szCs w:val="28"/>
        </w:rPr>
        <w:t>(</w:t>
      </w:r>
      <w:r w:rsidR="003B0267" w:rsidRPr="003B0267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3B0267">
        <w:rPr>
          <w:rFonts w:ascii="Times New Roman" w:hAnsi="Times New Roman" w:cs="Times New Roman"/>
          <w:i/>
          <w:sz w:val="28"/>
          <w:szCs w:val="28"/>
        </w:rPr>
        <w:t>е</w:t>
      </w:r>
      <w:r w:rsidR="003B0267" w:rsidRPr="003B0267">
        <w:rPr>
          <w:rFonts w:ascii="Times New Roman" w:hAnsi="Times New Roman" w:cs="Times New Roman"/>
          <w:i/>
          <w:sz w:val="28"/>
          <w:szCs w:val="28"/>
        </w:rPr>
        <w:t xml:space="preserve"> В.В. Путина 21.09.2022</w:t>
      </w:r>
      <w:r w:rsidR="003B0267">
        <w:rPr>
          <w:rFonts w:ascii="Times New Roman" w:hAnsi="Times New Roman" w:cs="Times New Roman"/>
          <w:sz w:val="28"/>
          <w:szCs w:val="28"/>
        </w:rPr>
        <w:t>).</w:t>
      </w:r>
    </w:p>
    <w:p w:rsidR="00E22D6E" w:rsidRDefault="002A77EA" w:rsidP="00E22D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22D6E" w:rsidRPr="00ED3437">
        <w:rPr>
          <w:rFonts w:ascii="Times New Roman" w:hAnsi="Times New Roman" w:cs="Times New Roman"/>
          <w:b/>
          <w:sz w:val="28"/>
          <w:szCs w:val="28"/>
        </w:rPr>
        <w:t>нимание</w:t>
      </w:r>
      <w:r w:rsidR="00E22D6E">
        <w:rPr>
          <w:rFonts w:ascii="Times New Roman" w:hAnsi="Times New Roman" w:cs="Times New Roman"/>
          <w:b/>
          <w:sz w:val="28"/>
          <w:szCs w:val="28"/>
        </w:rPr>
        <w:t>!</w:t>
      </w:r>
    </w:p>
    <w:p w:rsidR="00E22D6E" w:rsidRPr="00883668" w:rsidRDefault="00E22D6E" w:rsidP="008836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668">
        <w:rPr>
          <w:rFonts w:ascii="Times New Roman" w:hAnsi="Times New Roman" w:cs="Times New Roman"/>
          <w:sz w:val="28"/>
          <w:szCs w:val="28"/>
        </w:rPr>
        <w:t xml:space="preserve">В соответствии со ст. 18 </w:t>
      </w:r>
      <w:r w:rsidR="00FD7234" w:rsidRPr="00CD5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="00FD7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едерального закона </w:t>
      </w:r>
      <w:r w:rsidR="00FD7234" w:rsidRPr="00CD57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мобилизационной подготовке и мобилизации в Российской Федерации»</w:t>
      </w:r>
      <w:r w:rsidRPr="00883668">
        <w:rPr>
          <w:rFonts w:ascii="Times New Roman" w:hAnsi="Times New Roman" w:cs="Times New Roman"/>
          <w:sz w:val="28"/>
          <w:szCs w:val="28"/>
        </w:rPr>
        <w:t>отсрочка от призыва на военную службу по мобилизации предоставляется гражданам:</w:t>
      </w:r>
    </w:p>
    <w:p w:rsidR="00E22D6E" w:rsidRDefault="00E22D6E" w:rsidP="00475098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sz w:val="28"/>
          <w:szCs w:val="28"/>
        </w:rPr>
        <w:t>забронированным в порядке, определяемом Правительством Российской Федерации;</w:t>
      </w:r>
    </w:p>
    <w:p w:rsidR="00E22D6E" w:rsidRDefault="00E22D6E" w:rsidP="00475098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sz w:val="28"/>
          <w:szCs w:val="28"/>
        </w:rPr>
        <w:t>признанным временно не годными к военной службе по состоянию здоровья - на срок до шести месяцев;</w:t>
      </w:r>
    </w:p>
    <w:p w:rsidR="00E22D6E" w:rsidRDefault="00E22D6E" w:rsidP="00475098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sz w:val="28"/>
          <w:szCs w:val="28"/>
        </w:rPr>
        <w:t>занятым постоянным уходом за отцом, матерью, женой, мужем, родным братом, родной сестрой, дедушкой, бабушкой или усыновителем, нуждающимися по состоянию здоровья в постороннем постоянном уходе</w:t>
      </w:r>
      <w:r w:rsidR="00232823">
        <w:rPr>
          <w:rFonts w:ascii="Times New Roman" w:hAnsi="Times New Roman" w:cs="Times New Roman"/>
          <w:sz w:val="28"/>
          <w:szCs w:val="28"/>
        </w:rPr>
        <w:t>,</w:t>
      </w:r>
      <w:r w:rsidRPr="00475098">
        <w:rPr>
          <w:rFonts w:ascii="Times New Roman" w:hAnsi="Times New Roman" w:cs="Times New Roman"/>
          <w:sz w:val="28"/>
          <w:szCs w:val="28"/>
        </w:rPr>
        <w:t xml:space="preserve"> либо являющимися инвалидами I группы, при отсутствии других лиц, обязанных по закону содержать указанных граждан;</w:t>
      </w:r>
    </w:p>
    <w:p w:rsidR="00E22D6E" w:rsidRDefault="00E22D6E" w:rsidP="00475098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sz w:val="28"/>
          <w:szCs w:val="28"/>
        </w:rPr>
        <w:t>являющимся опекуном или попечителем несовершеннолетнего родного брата и (или) несовершеннолетней родной сестры при отсутствии других лиц, обязанных по закону содержать указанных граждан;</w:t>
      </w:r>
    </w:p>
    <w:p w:rsidR="00E22D6E" w:rsidRDefault="00E22D6E" w:rsidP="00475098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sz w:val="28"/>
          <w:szCs w:val="28"/>
        </w:rPr>
        <w:t>имеющим на иждивении четырех и более детей в возрасте до 16 лет или имеющим на иждивении и воспитывающим без матери одного ребенка и более в возрасте до 16 лет (гражданам женского пола, имеющим одного ребенка и более в возрасте до 16 лет, а также в случае беременности, срок которой составляет не менее 22 недель);</w:t>
      </w:r>
    </w:p>
    <w:p w:rsidR="00E22D6E" w:rsidRDefault="00E22D6E" w:rsidP="00475098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sz w:val="28"/>
          <w:szCs w:val="28"/>
        </w:rPr>
        <w:t>имеющим жену, срок беременности которой составляет не менее 22 недель, и имеющим на иждивении трех детей в возрасте до 16 лет;</w:t>
      </w:r>
    </w:p>
    <w:p w:rsidR="00E22D6E" w:rsidRPr="00475098" w:rsidRDefault="00E22D6E" w:rsidP="00475098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sz w:val="28"/>
          <w:szCs w:val="28"/>
        </w:rPr>
        <w:t>матери которых кроме них имеют четырех и более детей в возрасте до восьми лет и воспитывают их без мужа</w:t>
      </w:r>
      <w:r w:rsidR="00FD7234" w:rsidRPr="00475098">
        <w:rPr>
          <w:rFonts w:ascii="Times New Roman" w:hAnsi="Times New Roman" w:cs="Times New Roman"/>
          <w:sz w:val="28"/>
          <w:szCs w:val="28"/>
        </w:rPr>
        <w:t>.</w:t>
      </w:r>
    </w:p>
    <w:p w:rsidR="0023001F" w:rsidRDefault="00482C20" w:rsidP="006515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-88900</wp:posOffset>
                </wp:positionV>
                <wp:extent cx="476250" cy="419100"/>
                <wp:effectExtent l="38100" t="38100" r="0" b="19050"/>
                <wp:wrapNone/>
                <wp:docPr id="5" name="5-конечная звезд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2270A" id="5-конечная звезда 5" o:spid="_x0000_s1026" style="position:absolute;margin-left:-4.25pt;margin-top:-7pt;width:37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6250,419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" path="m1,160082r181911,1l238125,r56213,160083l476249,160082,329079,259017r56215,160082l238125,320162,90956,419099,147171,259017,1,160082xe" fillcolor="#f79646 [3209]" strokecolor="#974706 [1609]" strokeweight="2pt">
                <v:path arrowok="t" o:connecttype="custom" o:connectlocs="1,160082;181912,160083;238125,0;294338,160083;476249,160082;329079,259017;385294,419099;238125,320162;90956,419099;147171,259017;1,160082" o:connectangles="0,0,0,0,0,0,0,0,0,0,0"/>
              </v:shape>
            </w:pict>
          </mc:Fallback>
        </mc:AlternateContent>
      </w:r>
      <w:r w:rsidR="0023001F" w:rsidRPr="0023001F">
        <w:rPr>
          <w:rFonts w:ascii="Times New Roman" w:hAnsi="Times New Roman" w:cs="Times New Roman"/>
          <w:b/>
          <w:sz w:val="28"/>
          <w:szCs w:val="28"/>
        </w:rPr>
        <w:t>Дополнительные основания отсрочки!</w:t>
      </w:r>
    </w:p>
    <w:p w:rsidR="00E22D6E" w:rsidRPr="00E22D6E" w:rsidRDefault="00E22D6E" w:rsidP="006515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D6E">
        <w:rPr>
          <w:rFonts w:ascii="Times New Roman" w:hAnsi="Times New Roman" w:cs="Times New Roman"/>
          <w:sz w:val="28"/>
          <w:szCs w:val="28"/>
        </w:rPr>
        <w:t>Указ</w:t>
      </w:r>
      <w:r w:rsidR="001D7B20">
        <w:rPr>
          <w:rFonts w:ascii="Times New Roman" w:hAnsi="Times New Roman" w:cs="Times New Roman"/>
          <w:sz w:val="28"/>
          <w:szCs w:val="28"/>
        </w:rPr>
        <w:t xml:space="preserve">ом </w:t>
      </w:r>
      <w:r w:rsidRPr="00E22D6E">
        <w:rPr>
          <w:rFonts w:ascii="Times New Roman" w:hAnsi="Times New Roman" w:cs="Times New Roman"/>
          <w:sz w:val="28"/>
          <w:szCs w:val="28"/>
        </w:rPr>
        <w:t xml:space="preserve">Президента РФ от 21.09.2022 № 647 </w:t>
      </w:r>
      <w:r w:rsidR="00651593">
        <w:rPr>
          <w:rFonts w:ascii="Times New Roman" w:hAnsi="Times New Roman" w:cs="Times New Roman"/>
          <w:sz w:val="28"/>
          <w:szCs w:val="28"/>
        </w:rPr>
        <w:t>установлены</w:t>
      </w:r>
      <w:r w:rsidRPr="00E22D6E">
        <w:rPr>
          <w:rFonts w:ascii="Times New Roman" w:hAnsi="Times New Roman" w:cs="Times New Roman"/>
          <w:sz w:val="28"/>
          <w:szCs w:val="28"/>
        </w:rPr>
        <w:t xml:space="preserve"> основания</w:t>
      </w:r>
      <w:r w:rsidR="00A15EF5">
        <w:rPr>
          <w:rFonts w:ascii="Times New Roman" w:hAnsi="Times New Roman" w:cs="Times New Roman"/>
          <w:sz w:val="28"/>
          <w:szCs w:val="28"/>
        </w:rPr>
        <w:t>, по которым</w:t>
      </w:r>
      <w:r w:rsidR="00E31E6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15EF5">
        <w:rPr>
          <w:rFonts w:ascii="Times New Roman" w:hAnsi="Times New Roman" w:cs="Times New Roman"/>
          <w:sz w:val="28"/>
          <w:szCs w:val="28"/>
        </w:rPr>
        <w:t>е не подлежат мобилизации</w:t>
      </w:r>
      <w:r w:rsidRPr="00E22D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2D6E" w:rsidRDefault="00E22D6E" w:rsidP="0023001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01F">
        <w:rPr>
          <w:rFonts w:ascii="Times New Roman" w:hAnsi="Times New Roman" w:cs="Times New Roman"/>
          <w:sz w:val="28"/>
          <w:szCs w:val="28"/>
        </w:rPr>
        <w:t>по возрасту - по достижении ими предельного возраста пребывания на военной службе</w:t>
      </w:r>
      <w:r w:rsidR="0023001F">
        <w:rPr>
          <w:rFonts w:ascii="Times New Roman" w:hAnsi="Times New Roman" w:cs="Times New Roman"/>
          <w:sz w:val="28"/>
          <w:szCs w:val="28"/>
        </w:rPr>
        <w:t xml:space="preserve"> (</w:t>
      </w:r>
      <w:r w:rsidR="0023001F" w:rsidRPr="0023001F">
        <w:rPr>
          <w:rFonts w:ascii="Times New Roman" w:hAnsi="Times New Roman" w:cs="Times New Roman"/>
          <w:i/>
          <w:sz w:val="28"/>
          <w:szCs w:val="28"/>
        </w:rPr>
        <w:t>см. ст. 49 ФЗ «О воинской обязанности и военной службе»</w:t>
      </w:r>
      <w:r w:rsidR="0023001F">
        <w:rPr>
          <w:rFonts w:ascii="Times New Roman" w:hAnsi="Times New Roman" w:cs="Times New Roman"/>
          <w:sz w:val="28"/>
          <w:szCs w:val="28"/>
        </w:rPr>
        <w:t>)</w:t>
      </w:r>
      <w:r w:rsidRPr="002300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2D6E" w:rsidRPr="0023001F" w:rsidRDefault="00E22D6E" w:rsidP="0023001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01F">
        <w:rPr>
          <w:rFonts w:ascii="Times New Roman" w:hAnsi="Times New Roman" w:cs="Times New Roman"/>
          <w:sz w:val="28"/>
          <w:szCs w:val="28"/>
        </w:rPr>
        <w:t>по состоянию здоровья - в связи с признанием их военно-врачебной комиссией не годными к военной службе, за исключением военнослужащих, изъявивших желание продолжить военную службу на воинских должностях, которые могут замещат</w:t>
      </w:r>
      <w:r w:rsidR="00FD7234" w:rsidRPr="0023001F">
        <w:rPr>
          <w:rFonts w:ascii="Times New Roman" w:hAnsi="Times New Roman" w:cs="Times New Roman"/>
          <w:sz w:val="28"/>
          <w:szCs w:val="28"/>
        </w:rPr>
        <w:t>ься указанными военнослужащими</w:t>
      </w:r>
      <w:r w:rsidRPr="00230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77EA" w:rsidRPr="002A77EA" w:rsidRDefault="0023001F" w:rsidP="00062C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1593" w:rsidRPr="00651593">
        <w:rPr>
          <w:rFonts w:ascii="Times New Roman" w:hAnsi="Times New Roman" w:cs="Times New Roman"/>
          <w:sz w:val="28"/>
          <w:szCs w:val="28"/>
        </w:rPr>
        <w:t>раво на отсрочку от призыва на военную службу по мобилизации</w:t>
      </w:r>
      <w:r w:rsidR="00651593">
        <w:rPr>
          <w:rFonts w:ascii="Times New Roman" w:hAnsi="Times New Roman" w:cs="Times New Roman"/>
          <w:sz w:val="28"/>
          <w:szCs w:val="28"/>
        </w:rPr>
        <w:t xml:space="preserve"> предоставлено </w:t>
      </w:r>
      <w:r w:rsidR="00651593" w:rsidRPr="00651593">
        <w:rPr>
          <w:rFonts w:ascii="Times New Roman" w:hAnsi="Times New Roman" w:cs="Times New Roman"/>
          <w:b/>
          <w:sz w:val="28"/>
          <w:szCs w:val="28"/>
        </w:rPr>
        <w:t>гражданам Российской Федерации, работающим в организациях оборонно-промышленного комплекса</w:t>
      </w:r>
      <w:r w:rsidR="00193409">
        <w:rPr>
          <w:rFonts w:ascii="Times New Roman" w:hAnsi="Times New Roman" w:cs="Times New Roman"/>
          <w:b/>
          <w:sz w:val="28"/>
          <w:szCs w:val="28"/>
        </w:rPr>
        <w:t>, Росатома и Роскосмоса</w:t>
      </w:r>
      <w:r w:rsidR="00651593" w:rsidRPr="00651593">
        <w:rPr>
          <w:rFonts w:ascii="Times New Roman" w:hAnsi="Times New Roman" w:cs="Times New Roman"/>
          <w:b/>
          <w:sz w:val="28"/>
          <w:szCs w:val="28"/>
        </w:rPr>
        <w:t xml:space="preserve"> (на период работы в этих организациях). </w:t>
      </w:r>
      <w:r w:rsidR="002A77EA" w:rsidRPr="002A77EA">
        <w:rPr>
          <w:rFonts w:ascii="Times New Roman" w:hAnsi="Times New Roman" w:cs="Times New Roman"/>
          <w:sz w:val="28"/>
          <w:szCs w:val="28"/>
        </w:rPr>
        <w:t>Категорированиедолжностей работников ОПК будет произведен</w:t>
      </w:r>
      <w:r w:rsidR="002A77EA">
        <w:rPr>
          <w:rFonts w:ascii="Times New Roman" w:hAnsi="Times New Roman" w:cs="Times New Roman"/>
          <w:sz w:val="28"/>
          <w:szCs w:val="28"/>
        </w:rPr>
        <w:t>о</w:t>
      </w:r>
      <w:r w:rsidR="00A15EF5">
        <w:rPr>
          <w:rFonts w:ascii="Times New Roman" w:hAnsi="Times New Roman" w:cs="Times New Roman"/>
          <w:sz w:val="28"/>
          <w:szCs w:val="28"/>
        </w:rPr>
        <w:t>п</w:t>
      </w:r>
      <w:r w:rsidR="002A77EA" w:rsidRPr="002A77EA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РФ. </w:t>
      </w:r>
    </w:p>
    <w:p w:rsidR="00193409" w:rsidRPr="002A77EA" w:rsidRDefault="001D7B20" w:rsidP="00232823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Президента РФ от 24.09.2022 № 664 отсрочка от призыва на военную службу по мобилизации предоставлена</w:t>
      </w:r>
      <w:r w:rsidR="00133BC8" w:rsidRPr="00133BC8">
        <w:rPr>
          <w:rFonts w:ascii="Times New Roman" w:hAnsi="Times New Roman" w:cs="Times New Roman"/>
          <w:b/>
          <w:sz w:val="28"/>
          <w:szCs w:val="28"/>
        </w:rPr>
        <w:t>студентам</w:t>
      </w:r>
      <w:r w:rsidR="0023282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3BC8" w:rsidRPr="002A77EA">
        <w:rPr>
          <w:rFonts w:ascii="Times New Roman" w:hAnsi="Times New Roman" w:cs="Times New Roman"/>
          <w:sz w:val="28"/>
          <w:szCs w:val="28"/>
        </w:rPr>
        <w:t xml:space="preserve">обучающимся по очной и очно-заочной формам обучения по образовательным программам среднего профессионального и высшего образования в государственных образовательных организациях, </w:t>
      </w:r>
      <w:r w:rsidR="00232823">
        <w:rPr>
          <w:rFonts w:ascii="Times New Roman" w:hAnsi="Times New Roman" w:cs="Times New Roman"/>
          <w:sz w:val="28"/>
          <w:szCs w:val="28"/>
        </w:rPr>
        <w:t xml:space="preserve">в </w:t>
      </w:r>
      <w:r w:rsidR="00133BC8" w:rsidRPr="002A77EA">
        <w:rPr>
          <w:rFonts w:ascii="Times New Roman" w:hAnsi="Times New Roman" w:cs="Times New Roman"/>
          <w:sz w:val="28"/>
          <w:szCs w:val="28"/>
        </w:rPr>
        <w:t>научных организациях и получающ</w:t>
      </w:r>
      <w:r w:rsidR="00232823">
        <w:rPr>
          <w:rFonts w:ascii="Times New Roman" w:hAnsi="Times New Roman" w:cs="Times New Roman"/>
          <w:sz w:val="28"/>
          <w:szCs w:val="28"/>
        </w:rPr>
        <w:t>им</w:t>
      </w:r>
      <w:r w:rsidR="00133BC8" w:rsidRPr="002A77EA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23001F" w:rsidRPr="002A77EA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133BC8" w:rsidRPr="002A77EA">
        <w:rPr>
          <w:rFonts w:ascii="Times New Roman" w:hAnsi="Times New Roman" w:cs="Times New Roman"/>
          <w:sz w:val="28"/>
          <w:szCs w:val="28"/>
        </w:rPr>
        <w:t xml:space="preserve"> уровня впервые. </w:t>
      </w:r>
      <w:r w:rsidR="002A77EA">
        <w:rPr>
          <w:rFonts w:ascii="Times New Roman" w:hAnsi="Times New Roman" w:cs="Times New Roman"/>
          <w:sz w:val="28"/>
          <w:szCs w:val="28"/>
        </w:rPr>
        <w:t>(</w:t>
      </w:r>
      <w:r w:rsidR="00133BC8" w:rsidRPr="002A77EA">
        <w:rPr>
          <w:rFonts w:ascii="Times New Roman" w:hAnsi="Times New Roman" w:cs="Times New Roman"/>
          <w:i/>
          <w:sz w:val="28"/>
          <w:szCs w:val="28"/>
        </w:rPr>
        <w:t>Действи</w:t>
      </w:r>
      <w:r w:rsidR="0023001F" w:rsidRPr="002A77EA">
        <w:rPr>
          <w:rFonts w:ascii="Times New Roman" w:hAnsi="Times New Roman" w:cs="Times New Roman"/>
          <w:i/>
          <w:sz w:val="28"/>
          <w:szCs w:val="28"/>
        </w:rPr>
        <w:t>е</w:t>
      </w:r>
      <w:r w:rsidR="00133BC8" w:rsidRPr="002A77EA">
        <w:rPr>
          <w:rFonts w:ascii="Times New Roman" w:hAnsi="Times New Roman" w:cs="Times New Roman"/>
          <w:i/>
          <w:sz w:val="28"/>
          <w:szCs w:val="28"/>
        </w:rPr>
        <w:t xml:space="preserve"> Указа </w:t>
      </w:r>
      <w:r w:rsidR="00475098" w:rsidRPr="002A77EA">
        <w:rPr>
          <w:rFonts w:ascii="Times New Roman" w:hAnsi="Times New Roman" w:cs="Times New Roman"/>
          <w:i/>
          <w:sz w:val="28"/>
          <w:szCs w:val="28"/>
        </w:rPr>
        <w:t>распространяется</w:t>
      </w:r>
      <w:r w:rsidR="00133BC8" w:rsidRPr="002A77EA">
        <w:rPr>
          <w:rFonts w:ascii="Times New Roman" w:hAnsi="Times New Roman" w:cs="Times New Roman"/>
          <w:i/>
          <w:sz w:val="28"/>
          <w:szCs w:val="28"/>
        </w:rPr>
        <w:t xml:space="preserve"> на правоотношения</w:t>
      </w:r>
      <w:r w:rsidR="0023001F" w:rsidRPr="002A77EA">
        <w:rPr>
          <w:rFonts w:ascii="Times New Roman" w:hAnsi="Times New Roman" w:cs="Times New Roman"/>
          <w:i/>
          <w:sz w:val="28"/>
          <w:szCs w:val="28"/>
        </w:rPr>
        <w:t>,</w:t>
      </w:r>
      <w:r w:rsidR="00133BC8" w:rsidRPr="002A77EA">
        <w:rPr>
          <w:rFonts w:ascii="Times New Roman" w:hAnsi="Times New Roman" w:cs="Times New Roman"/>
          <w:i/>
          <w:sz w:val="28"/>
          <w:szCs w:val="28"/>
        </w:rPr>
        <w:t xml:space="preserve"> возникшие с 21</w:t>
      </w:r>
      <w:r w:rsidR="00475098" w:rsidRPr="002A77EA">
        <w:rPr>
          <w:rFonts w:ascii="Times New Roman" w:hAnsi="Times New Roman" w:cs="Times New Roman"/>
          <w:i/>
          <w:sz w:val="28"/>
          <w:szCs w:val="28"/>
        </w:rPr>
        <w:t>.09.</w:t>
      </w:r>
      <w:r w:rsidR="00133BC8" w:rsidRPr="002A77EA">
        <w:rPr>
          <w:rFonts w:ascii="Times New Roman" w:hAnsi="Times New Roman" w:cs="Times New Roman"/>
          <w:i/>
          <w:sz w:val="28"/>
          <w:szCs w:val="28"/>
        </w:rPr>
        <w:t>2022</w:t>
      </w:r>
      <w:r w:rsidR="00232823">
        <w:rPr>
          <w:rFonts w:ascii="Times New Roman" w:hAnsi="Times New Roman" w:cs="Times New Roman"/>
          <w:i/>
          <w:sz w:val="28"/>
          <w:szCs w:val="28"/>
        </w:rPr>
        <w:t>)</w:t>
      </w:r>
      <w:r w:rsidR="00133BC8" w:rsidRPr="002A77E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87EB6" w:rsidRPr="00687EB6" w:rsidRDefault="00E529D3" w:rsidP="00687EB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</w:t>
      </w:r>
      <w:r w:rsidR="00687EB6" w:rsidRPr="00687EB6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C426B6" w:rsidRDefault="00D11BF9" w:rsidP="0023001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26B6">
        <w:rPr>
          <w:rFonts w:ascii="Times New Roman" w:hAnsi="Times New Roman" w:cs="Times New Roman"/>
          <w:sz w:val="28"/>
          <w:szCs w:val="28"/>
        </w:rPr>
        <w:t>раво на отсрочку могут получить</w:t>
      </w:r>
      <w:r>
        <w:rPr>
          <w:rFonts w:ascii="Times New Roman" w:hAnsi="Times New Roman" w:cs="Times New Roman"/>
          <w:sz w:val="28"/>
          <w:szCs w:val="28"/>
        </w:rPr>
        <w:t xml:space="preserve"> выполняющие критически важные функции,</w:t>
      </w:r>
      <w:r w:rsidR="00C426B6">
        <w:rPr>
          <w:rFonts w:ascii="Times New Roman" w:hAnsi="Times New Roman" w:cs="Times New Roman"/>
          <w:sz w:val="28"/>
          <w:szCs w:val="28"/>
        </w:rPr>
        <w:t xml:space="preserve"> имеющие соответствующее высшее образование и работающие полный рабочий день сотрудники: </w:t>
      </w:r>
    </w:p>
    <w:p w:rsidR="0023001F" w:rsidRPr="0023001F" w:rsidRDefault="00C426B6" w:rsidP="0023001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аккредитованных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11BF9">
        <w:rPr>
          <w:rFonts w:ascii="Times New Roman" w:hAnsi="Times New Roman" w:cs="Times New Roman"/>
          <w:sz w:val="28"/>
          <w:szCs w:val="28"/>
        </w:rPr>
        <w:t xml:space="preserve"> компаний</w:t>
      </w:r>
      <w:r w:rsidR="0023001F" w:rsidRPr="002300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001F" w:rsidRDefault="00C426B6" w:rsidP="0023001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операторов связи, задействованны</w:t>
      </w:r>
      <w:r w:rsidR="00D11BF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обеспечении устойчивости, безопасности и целостности функционирования отдельных сооружений связи, средств связи и линий связи сети связи общего пользования, а также центров обработки данных</w:t>
      </w:r>
      <w:r w:rsidR="002300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001F" w:rsidRPr="0023001F" w:rsidRDefault="00D11BF9" w:rsidP="0023001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426B6">
        <w:rPr>
          <w:rFonts w:ascii="Times New Roman" w:hAnsi="Times New Roman" w:cs="Times New Roman"/>
          <w:sz w:val="28"/>
          <w:szCs w:val="28"/>
        </w:rPr>
        <w:t>арегистрирова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426B6">
        <w:rPr>
          <w:rFonts w:ascii="Times New Roman" w:hAnsi="Times New Roman" w:cs="Times New Roman"/>
          <w:sz w:val="28"/>
          <w:szCs w:val="28"/>
        </w:rPr>
        <w:t>ных СМИ, радиовещателей, телевещателей, включенных в перечень системообразующих</w:t>
      </w:r>
      <w:r w:rsidR="002300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001F" w:rsidRDefault="00193409" w:rsidP="0023001F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01F">
        <w:rPr>
          <w:rFonts w:ascii="Times New Roman" w:hAnsi="Times New Roman" w:cs="Times New Roman"/>
          <w:sz w:val="28"/>
          <w:szCs w:val="28"/>
        </w:rPr>
        <w:t xml:space="preserve">банковской системы. </w:t>
      </w:r>
    </w:p>
    <w:p w:rsidR="00EC3C54" w:rsidRDefault="00482C20" w:rsidP="00D400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170815</wp:posOffset>
                </wp:positionV>
                <wp:extent cx="439420" cy="1082675"/>
                <wp:effectExtent l="19050" t="57150" r="17780" b="603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420" cy="10826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12B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-42.9pt;margin-top:13.45pt;width:34.6pt;height:8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" fillcolor="#4f81bd [3204]" strokecolor="red" strokeweight="3pt">
                <v:shadow on="t" color="#243f60 [1604]" opacity=".5" offset="1pt"/>
                <v:path arrowok="t"/>
              </v:shape>
            </w:pict>
          </mc:Fallback>
        </mc:AlternateContent>
      </w:r>
      <w:r w:rsidR="00EC3C54" w:rsidRPr="00EC3C54">
        <w:rPr>
          <w:rFonts w:ascii="Times New Roman" w:hAnsi="Times New Roman" w:cs="Times New Roman"/>
          <w:sz w:val="28"/>
          <w:szCs w:val="28"/>
        </w:rPr>
        <w:t>Рекомендованный перечень</w:t>
      </w:r>
      <w:r w:rsidR="00D4007B">
        <w:rPr>
          <w:rFonts w:ascii="Times New Roman" w:hAnsi="Times New Roman" w:cs="Times New Roman"/>
          <w:sz w:val="28"/>
          <w:szCs w:val="28"/>
        </w:rPr>
        <w:t xml:space="preserve"> специальностей</w:t>
      </w:r>
      <w:r w:rsidR="00EC3C54" w:rsidRPr="00EC3C54">
        <w:rPr>
          <w:rFonts w:ascii="Times New Roman" w:hAnsi="Times New Roman" w:cs="Times New Roman"/>
          <w:sz w:val="28"/>
          <w:szCs w:val="28"/>
        </w:rPr>
        <w:t xml:space="preserve">, </w:t>
      </w:r>
      <w:r w:rsidR="00D4007B">
        <w:rPr>
          <w:rFonts w:ascii="Times New Roman" w:hAnsi="Times New Roman" w:cs="Times New Roman"/>
          <w:sz w:val="28"/>
          <w:szCs w:val="28"/>
        </w:rPr>
        <w:t xml:space="preserve">подходящих под критерии освобождения от мобилизации для специалистов </w:t>
      </w:r>
      <w:r w:rsidR="00D4007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D4007B">
        <w:rPr>
          <w:rFonts w:ascii="Times New Roman" w:hAnsi="Times New Roman" w:cs="Times New Roman"/>
          <w:sz w:val="28"/>
          <w:szCs w:val="28"/>
        </w:rPr>
        <w:t>и связи</w:t>
      </w:r>
      <w:r w:rsidR="00D11BF9">
        <w:rPr>
          <w:rFonts w:ascii="Times New Roman" w:hAnsi="Times New Roman" w:cs="Times New Roman"/>
          <w:sz w:val="28"/>
          <w:szCs w:val="28"/>
        </w:rPr>
        <w:t>,</w:t>
      </w:r>
      <w:r w:rsidR="00EC3C54" w:rsidRPr="00EC3C54">
        <w:rPr>
          <w:rFonts w:ascii="Times New Roman" w:hAnsi="Times New Roman" w:cs="Times New Roman"/>
          <w:sz w:val="28"/>
          <w:szCs w:val="28"/>
        </w:rPr>
        <w:t xml:space="preserve"> утвержден Приказом Министерства цифрового развития, связи и массовых коммуникаций Российской Федерации от 26.09.2022 № 712</w:t>
      </w:r>
      <w:r w:rsidR="00D4007B">
        <w:rPr>
          <w:rFonts w:ascii="Times New Roman" w:hAnsi="Times New Roman" w:cs="Times New Roman"/>
          <w:sz w:val="28"/>
          <w:szCs w:val="28"/>
        </w:rPr>
        <w:t>.</w:t>
      </w:r>
    </w:p>
    <w:p w:rsidR="00402562" w:rsidRDefault="00402562" w:rsidP="00402562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</w:p>
    <w:p w:rsidR="00223A5A" w:rsidRDefault="001544F6" w:rsidP="00223A5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kern w:val="28"/>
          <w:sz w:val="20"/>
          <w:szCs w:val="20"/>
          <w:lang w:eastAsia="ru-RU"/>
        </w:rPr>
      </w:pPr>
      <w:r w:rsidRPr="001544F6">
        <w:rPr>
          <w:rFonts w:ascii="Times New Roman" w:eastAsia="Times New Roman" w:hAnsi="Times New Roman" w:cs="Times New Roman"/>
          <w:b/>
          <w:bCs/>
          <w:color w:val="FF0000"/>
          <w:kern w:val="28"/>
          <w:sz w:val="20"/>
          <w:szCs w:val="20"/>
          <w:lang w:eastAsia="ru-RU"/>
        </w:rPr>
        <w:t xml:space="preserve">ТЕЛЕФОНЫ </w:t>
      </w:r>
      <w:r w:rsidR="008D4456" w:rsidRPr="001544F6">
        <w:rPr>
          <w:rFonts w:ascii="Times New Roman" w:eastAsia="Times New Roman" w:hAnsi="Times New Roman" w:cs="Times New Roman"/>
          <w:b/>
          <w:bCs/>
          <w:color w:val="FF0000"/>
          <w:kern w:val="28"/>
          <w:sz w:val="20"/>
          <w:szCs w:val="20"/>
          <w:lang w:eastAsia="ru-RU"/>
        </w:rPr>
        <w:t>ГОРЯЧ</w:t>
      </w:r>
      <w:r>
        <w:rPr>
          <w:rFonts w:ascii="Times New Roman" w:eastAsia="Times New Roman" w:hAnsi="Times New Roman" w:cs="Times New Roman"/>
          <w:b/>
          <w:bCs/>
          <w:color w:val="FF0000"/>
          <w:kern w:val="28"/>
          <w:sz w:val="20"/>
          <w:szCs w:val="20"/>
          <w:lang w:eastAsia="ru-RU"/>
        </w:rPr>
        <w:t>ЕЙ</w:t>
      </w:r>
      <w:r w:rsidR="00542A37" w:rsidRPr="001544F6">
        <w:rPr>
          <w:rFonts w:ascii="Times New Roman" w:eastAsia="Times New Roman" w:hAnsi="Times New Roman" w:cs="Times New Roman"/>
          <w:b/>
          <w:bCs/>
          <w:color w:val="FF0000"/>
          <w:kern w:val="28"/>
          <w:sz w:val="20"/>
          <w:szCs w:val="20"/>
          <w:lang w:eastAsia="ru-RU"/>
        </w:rPr>
        <w:t xml:space="preserve"> ЛИНИ</w:t>
      </w:r>
      <w:r>
        <w:rPr>
          <w:rFonts w:ascii="Times New Roman" w:eastAsia="Times New Roman" w:hAnsi="Times New Roman" w:cs="Times New Roman"/>
          <w:b/>
          <w:bCs/>
          <w:color w:val="FF0000"/>
          <w:kern w:val="28"/>
          <w:sz w:val="20"/>
          <w:szCs w:val="20"/>
          <w:lang w:eastAsia="ru-RU"/>
        </w:rPr>
        <w:t>И</w:t>
      </w:r>
      <w:r w:rsidR="00223A5A">
        <w:rPr>
          <w:rFonts w:ascii="Times New Roman" w:eastAsia="Times New Roman" w:hAnsi="Times New Roman" w:cs="Times New Roman"/>
          <w:b/>
          <w:bCs/>
          <w:color w:val="FF0000"/>
          <w:kern w:val="28"/>
          <w:sz w:val="20"/>
          <w:szCs w:val="20"/>
          <w:lang w:eastAsia="ru-RU"/>
        </w:rPr>
        <w:t xml:space="preserve">: </w:t>
      </w:r>
    </w:p>
    <w:p w:rsidR="00223A5A" w:rsidRDefault="00223A5A" w:rsidP="00223A5A">
      <w:pPr>
        <w:spacing w:after="0" w:line="24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23A5A" w:rsidRDefault="00223A5A" w:rsidP="00223A5A">
      <w:pPr>
        <w:spacing w:after="0" w:line="22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5F0D">
        <w:rPr>
          <w:rFonts w:ascii="Times New Roman" w:hAnsi="Times New Roman" w:cs="Times New Roman"/>
          <w:color w:val="FF0000"/>
          <w:sz w:val="28"/>
          <w:szCs w:val="28"/>
        </w:rPr>
        <w:t>122 (единый)</w:t>
      </w:r>
    </w:p>
    <w:p w:rsidR="00193C7D" w:rsidRDefault="00193C7D" w:rsidP="00223A5A">
      <w:pPr>
        <w:spacing w:after="0" w:line="22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3C7D" w:rsidRDefault="00193C7D" w:rsidP="00223A5A">
      <w:pPr>
        <w:spacing w:after="0" w:line="22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3C7D" w:rsidRPr="00223A5A" w:rsidRDefault="00193C7D" w:rsidP="00193C7D">
      <w:pPr>
        <w:pStyle w:val="ac"/>
        <w:spacing w:line="220" w:lineRule="exact"/>
        <w:jc w:val="both"/>
        <w:rPr>
          <w:rFonts w:ascii="Times New Roman" w:hAnsi="Times New Roman"/>
          <w:color w:val="984806" w:themeColor="accent6" w:themeShade="80"/>
        </w:rPr>
      </w:pPr>
      <w:r w:rsidRPr="00223A5A">
        <w:rPr>
          <w:rFonts w:ascii="Times New Roman" w:hAnsi="Times New Roman"/>
          <w:color w:val="984806" w:themeColor="accent6" w:themeShade="80"/>
        </w:rPr>
        <w:t>8 (800) 100-77-07; 8 (495) 498-43-54; 8 (495) 498-34-46 МО РФ</w:t>
      </w:r>
    </w:p>
    <w:p w:rsidR="00193C7D" w:rsidRDefault="00193C7D" w:rsidP="00223A5A">
      <w:pPr>
        <w:spacing w:after="0" w:line="22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23A5A" w:rsidRPr="00223A5A" w:rsidRDefault="00223A5A" w:rsidP="00223A5A">
      <w:pPr>
        <w:spacing w:after="0" w:line="220" w:lineRule="exac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23A5A" w:rsidRPr="00223A5A" w:rsidRDefault="00223A5A" w:rsidP="00223A5A">
      <w:pPr>
        <w:pStyle w:val="ac"/>
        <w:spacing w:line="220" w:lineRule="exact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 w:rsidRPr="00223A5A">
        <w:rPr>
          <w:rFonts w:ascii="Times New Roman" w:hAnsi="Times New Roman"/>
          <w:color w:val="4F81BD" w:themeColor="accent1"/>
          <w:sz w:val="24"/>
          <w:szCs w:val="24"/>
        </w:rPr>
        <w:t>8</w:t>
      </w:r>
      <w:r w:rsidR="00A34044">
        <w:rPr>
          <w:rFonts w:ascii="Times New Roman" w:hAnsi="Times New Roman"/>
          <w:color w:val="4F81BD" w:themeColor="accent1"/>
          <w:sz w:val="24"/>
          <w:szCs w:val="24"/>
        </w:rPr>
        <w:t>(</w:t>
      </w:r>
      <w:r w:rsidRPr="00223A5A">
        <w:rPr>
          <w:rFonts w:ascii="Times New Roman" w:hAnsi="Times New Roman"/>
          <w:color w:val="4F81BD" w:themeColor="accent1"/>
          <w:sz w:val="24"/>
          <w:szCs w:val="24"/>
        </w:rPr>
        <w:t>812</w:t>
      </w:r>
      <w:r w:rsidR="00A34044">
        <w:rPr>
          <w:rFonts w:ascii="Times New Roman" w:hAnsi="Times New Roman"/>
          <w:color w:val="4F81BD" w:themeColor="accent1"/>
          <w:sz w:val="24"/>
          <w:szCs w:val="24"/>
        </w:rPr>
        <w:t>)</w:t>
      </w:r>
      <w:r w:rsidRPr="00223A5A">
        <w:rPr>
          <w:rFonts w:ascii="Times New Roman" w:hAnsi="Times New Roman"/>
          <w:color w:val="4F81BD" w:themeColor="accent1"/>
          <w:sz w:val="24"/>
          <w:szCs w:val="24"/>
        </w:rPr>
        <w:t xml:space="preserve"> 429-77-55 прокуратура Ленинградской области</w:t>
      </w:r>
    </w:p>
    <w:p w:rsidR="00223A5A" w:rsidRPr="00223A5A" w:rsidRDefault="00223A5A" w:rsidP="00223A5A">
      <w:pPr>
        <w:pStyle w:val="ac"/>
        <w:spacing w:line="220" w:lineRule="exact"/>
        <w:jc w:val="both"/>
        <w:rPr>
          <w:rFonts w:ascii="Times New Roman" w:hAnsi="Times New Roman"/>
          <w:color w:val="4F81BD" w:themeColor="accent1"/>
          <w:sz w:val="24"/>
          <w:szCs w:val="24"/>
        </w:rPr>
      </w:pPr>
    </w:p>
    <w:p w:rsidR="00402562" w:rsidRDefault="00402562" w:rsidP="00223A5A">
      <w:pPr>
        <w:widowControl w:val="0"/>
        <w:tabs>
          <w:tab w:val="left" w:pos="3825"/>
        </w:tabs>
        <w:spacing w:after="0" w:line="28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18"/>
          <w:szCs w:val="18"/>
          <w:lang w:eastAsia="ru-RU"/>
        </w:rPr>
        <w:tab/>
      </w:r>
    </w:p>
    <w:p w:rsidR="00223A5A" w:rsidRDefault="00223A5A" w:rsidP="003B59AF">
      <w:pPr>
        <w:widowControl w:val="0"/>
        <w:spacing w:after="0" w:line="28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18"/>
          <w:szCs w:val="18"/>
          <w:lang w:eastAsia="ru-RU"/>
        </w:rPr>
      </w:pPr>
    </w:p>
    <w:p w:rsidR="00193C7D" w:rsidRDefault="00193C7D" w:rsidP="003B59AF">
      <w:pPr>
        <w:widowControl w:val="0"/>
        <w:spacing w:after="0" w:line="28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18"/>
          <w:szCs w:val="18"/>
          <w:lang w:eastAsia="ru-RU"/>
        </w:rPr>
      </w:pPr>
    </w:p>
    <w:p w:rsidR="00193C7D" w:rsidRDefault="00193C7D" w:rsidP="003B59AF">
      <w:pPr>
        <w:widowControl w:val="0"/>
        <w:spacing w:after="0" w:line="28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18"/>
          <w:szCs w:val="18"/>
          <w:lang w:eastAsia="ru-RU"/>
        </w:rPr>
      </w:pPr>
    </w:p>
    <w:p w:rsidR="003B59AF" w:rsidRPr="003B59AF" w:rsidRDefault="003B59AF" w:rsidP="003B59AF">
      <w:pPr>
        <w:widowControl w:val="0"/>
        <w:spacing w:after="0" w:line="28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18"/>
          <w:szCs w:val="18"/>
          <w:lang w:eastAsia="ru-RU"/>
        </w:rPr>
      </w:pPr>
      <w:r w:rsidRPr="003B59AF">
        <w:rPr>
          <w:rFonts w:ascii="Times New Roman" w:eastAsia="Times New Roman" w:hAnsi="Times New Roman" w:cs="Times New Roman"/>
          <w:bCs/>
          <w:color w:val="000000"/>
          <w:kern w:val="28"/>
          <w:sz w:val="18"/>
          <w:szCs w:val="18"/>
          <w:lang w:eastAsia="ru-RU"/>
        </w:rPr>
        <w:t xml:space="preserve">*изложенная информация актуальна на </w:t>
      </w:r>
      <w:r w:rsidR="00402562">
        <w:rPr>
          <w:rFonts w:ascii="Times New Roman" w:eastAsia="Times New Roman" w:hAnsi="Times New Roman" w:cs="Times New Roman"/>
          <w:bCs/>
          <w:color w:val="000000"/>
          <w:kern w:val="28"/>
          <w:sz w:val="18"/>
          <w:szCs w:val="18"/>
          <w:lang w:eastAsia="ru-RU"/>
        </w:rPr>
        <w:t>30</w:t>
      </w:r>
      <w:r w:rsidRPr="003B59AF">
        <w:rPr>
          <w:rFonts w:ascii="Times New Roman" w:eastAsia="Times New Roman" w:hAnsi="Times New Roman" w:cs="Times New Roman"/>
          <w:bCs/>
          <w:color w:val="000000"/>
          <w:kern w:val="28"/>
          <w:sz w:val="18"/>
          <w:szCs w:val="18"/>
          <w:lang w:eastAsia="ru-RU"/>
        </w:rPr>
        <w:t>.09.2022 и может корректироваться в связи с принятием нормативных правовых актов федерального уровня</w:t>
      </w:r>
    </w:p>
    <w:sectPr w:rsidR="003B59AF" w:rsidRPr="003B59AF" w:rsidSect="00421936">
      <w:headerReference w:type="default" r:id="rId9"/>
      <w:pgSz w:w="8419" w:h="11906" w:orient="landscape"/>
      <w:pgMar w:top="709" w:right="1134" w:bottom="851" w:left="1134" w:header="567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0898" w:rsidRDefault="00B00898">
      <w:pPr>
        <w:spacing w:after="0" w:line="240" w:lineRule="auto"/>
      </w:pPr>
      <w:r>
        <w:separator/>
      </w:r>
    </w:p>
  </w:endnote>
  <w:endnote w:type="continuationSeparator" w:id="0">
    <w:p w:rsidR="00B00898" w:rsidRDefault="00B0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0898" w:rsidRDefault="00B00898">
      <w:pPr>
        <w:spacing w:after="0" w:line="240" w:lineRule="auto"/>
      </w:pPr>
      <w:r>
        <w:separator/>
      </w:r>
    </w:p>
  </w:footnote>
  <w:footnote w:type="continuationSeparator" w:id="0">
    <w:p w:rsidR="00B00898" w:rsidRDefault="00B0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-354192481"/>
      <w:docPartObj>
        <w:docPartGallery w:val="Page Numbers (Top of Page)"/>
        <w:docPartUnique/>
      </w:docPartObj>
    </w:sdtPr>
    <w:sdtEndPr/>
    <w:sdtContent>
      <w:p w:rsidR="00133430" w:rsidRDefault="00AC1D9E">
        <w:pPr>
          <w:pStyle w:val="a3"/>
          <w:jc w:val="center"/>
        </w:pPr>
        <w:r>
          <w:fldChar w:fldCharType="begin"/>
        </w:r>
        <w:r w:rsidR="009B3950">
          <w:instrText>PAGE   \* MERGEFORMAT</w:instrText>
        </w:r>
        <w:r>
          <w:fldChar w:fldCharType="separate"/>
        </w:r>
        <w:r w:rsidR="00223A5A">
          <w:rPr>
            <w:noProof/>
          </w:rPr>
          <w:t>4</w:t>
        </w:r>
        <w:r>
          <w:fldChar w:fldCharType="end"/>
        </w:r>
      </w:p>
    </w:sdtContent>
  </w:sdt>
  <w:p w:rsidR="00133430" w:rsidRDefault="00482C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75141"/>
    <w:multiLevelType w:val="hybridMultilevel"/>
    <w:tmpl w:val="064047E0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" w15:restartNumberingAfterBreak="0">
    <w:nsid w:val="4B3A3C5A"/>
    <w:multiLevelType w:val="hybridMultilevel"/>
    <w:tmpl w:val="537649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3050440">
    <w:abstractNumId w:val="0"/>
  </w:num>
  <w:num w:numId="2" w16cid:durableId="188077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bookFoldPrint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56"/>
    <w:rsid w:val="00003E45"/>
    <w:rsid w:val="00013AD3"/>
    <w:rsid w:val="00021173"/>
    <w:rsid w:val="00027729"/>
    <w:rsid w:val="00031869"/>
    <w:rsid w:val="000326AC"/>
    <w:rsid w:val="00062C53"/>
    <w:rsid w:val="00065B07"/>
    <w:rsid w:val="000666AA"/>
    <w:rsid w:val="000733BB"/>
    <w:rsid w:val="00075E64"/>
    <w:rsid w:val="00090C67"/>
    <w:rsid w:val="00094DA9"/>
    <w:rsid w:val="00094F3B"/>
    <w:rsid w:val="000B428D"/>
    <w:rsid w:val="000D36C5"/>
    <w:rsid w:val="000E6AD2"/>
    <w:rsid w:val="000F1A7D"/>
    <w:rsid w:val="000F3D6E"/>
    <w:rsid w:val="000F6D13"/>
    <w:rsid w:val="0012183A"/>
    <w:rsid w:val="00133BC8"/>
    <w:rsid w:val="00140504"/>
    <w:rsid w:val="001544F6"/>
    <w:rsid w:val="00162FDC"/>
    <w:rsid w:val="001723BB"/>
    <w:rsid w:val="0017722A"/>
    <w:rsid w:val="001804E9"/>
    <w:rsid w:val="00181335"/>
    <w:rsid w:val="00193409"/>
    <w:rsid w:val="00193C7D"/>
    <w:rsid w:val="0019636A"/>
    <w:rsid w:val="001A1C0E"/>
    <w:rsid w:val="001A7C69"/>
    <w:rsid w:val="001C1D60"/>
    <w:rsid w:val="001C219B"/>
    <w:rsid w:val="001D7B20"/>
    <w:rsid w:val="001E1BBB"/>
    <w:rsid w:val="00223A5A"/>
    <w:rsid w:val="0023001F"/>
    <w:rsid w:val="00231171"/>
    <w:rsid w:val="00232823"/>
    <w:rsid w:val="00233609"/>
    <w:rsid w:val="002400CD"/>
    <w:rsid w:val="00241160"/>
    <w:rsid w:val="00263007"/>
    <w:rsid w:val="00282DB1"/>
    <w:rsid w:val="00284957"/>
    <w:rsid w:val="002876B9"/>
    <w:rsid w:val="002970EA"/>
    <w:rsid w:val="002A0585"/>
    <w:rsid w:val="002A77EA"/>
    <w:rsid w:val="002F1AD2"/>
    <w:rsid w:val="002F4A86"/>
    <w:rsid w:val="002F4E72"/>
    <w:rsid w:val="00306382"/>
    <w:rsid w:val="00327156"/>
    <w:rsid w:val="00374968"/>
    <w:rsid w:val="003772F3"/>
    <w:rsid w:val="00377FE4"/>
    <w:rsid w:val="003821D8"/>
    <w:rsid w:val="00387444"/>
    <w:rsid w:val="003B0267"/>
    <w:rsid w:val="003B3D43"/>
    <w:rsid w:val="003B59AF"/>
    <w:rsid w:val="003C247C"/>
    <w:rsid w:val="003E6CC5"/>
    <w:rsid w:val="00402562"/>
    <w:rsid w:val="00421936"/>
    <w:rsid w:val="00450526"/>
    <w:rsid w:val="00475098"/>
    <w:rsid w:val="00482C20"/>
    <w:rsid w:val="004B2C5C"/>
    <w:rsid w:val="004B7FB2"/>
    <w:rsid w:val="004F261A"/>
    <w:rsid w:val="004F3924"/>
    <w:rsid w:val="004F6AC4"/>
    <w:rsid w:val="005171D7"/>
    <w:rsid w:val="005261B4"/>
    <w:rsid w:val="005329EC"/>
    <w:rsid w:val="0053304D"/>
    <w:rsid w:val="00535EF7"/>
    <w:rsid w:val="00542A37"/>
    <w:rsid w:val="005438C7"/>
    <w:rsid w:val="00573BDA"/>
    <w:rsid w:val="0057474F"/>
    <w:rsid w:val="00575E2F"/>
    <w:rsid w:val="005844DA"/>
    <w:rsid w:val="00584C01"/>
    <w:rsid w:val="00590220"/>
    <w:rsid w:val="00593623"/>
    <w:rsid w:val="005B4E64"/>
    <w:rsid w:val="005D68D7"/>
    <w:rsid w:val="005E617C"/>
    <w:rsid w:val="005E6306"/>
    <w:rsid w:val="005E6F75"/>
    <w:rsid w:val="00632DF1"/>
    <w:rsid w:val="006456F4"/>
    <w:rsid w:val="00646EB5"/>
    <w:rsid w:val="00651593"/>
    <w:rsid w:val="00657795"/>
    <w:rsid w:val="00664B00"/>
    <w:rsid w:val="00687EB6"/>
    <w:rsid w:val="006B1567"/>
    <w:rsid w:val="007104A0"/>
    <w:rsid w:val="00725968"/>
    <w:rsid w:val="00727BB8"/>
    <w:rsid w:val="0075394F"/>
    <w:rsid w:val="007567F6"/>
    <w:rsid w:val="00770CFF"/>
    <w:rsid w:val="00781720"/>
    <w:rsid w:val="00782CFD"/>
    <w:rsid w:val="007A1C8D"/>
    <w:rsid w:val="007A65CD"/>
    <w:rsid w:val="007A6725"/>
    <w:rsid w:val="007B7344"/>
    <w:rsid w:val="007C131C"/>
    <w:rsid w:val="007C69AE"/>
    <w:rsid w:val="007D72CD"/>
    <w:rsid w:val="007F5766"/>
    <w:rsid w:val="00816179"/>
    <w:rsid w:val="00835556"/>
    <w:rsid w:val="00844130"/>
    <w:rsid w:val="008462C8"/>
    <w:rsid w:val="00851AB5"/>
    <w:rsid w:val="00853F19"/>
    <w:rsid w:val="00880F3E"/>
    <w:rsid w:val="008815E6"/>
    <w:rsid w:val="00883668"/>
    <w:rsid w:val="0089243A"/>
    <w:rsid w:val="008929F4"/>
    <w:rsid w:val="008A0075"/>
    <w:rsid w:val="008C12C8"/>
    <w:rsid w:val="008D4456"/>
    <w:rsid w:val="008F12BF"/>
    <w:rsid w:val="00916077"/>
    <w:rsid w:val="00920D0C"/>
    <w:rsid w:val="0092448B"/>
    <w:rsid w:val="0092530E"/>
    <w:rsid w:val="00925F0D"/>
    <w:rsid w:val="009269CE"/>
    <w:rsid w:val="00931404"/>
    <w:rsid w:val="00944CF4"/>
    <w:rsid w:val="00947CC1"/>
    <w:rsid w:val="00965C16"/>
    <w:rsid w:val="00973931"/>
    <w:rsid w:val="009841E3"/>
    <w:rsid w:val="00992926"/>
    <w:rsid w:val="0099555F"/>
    <w:rsid w:val="009B3950"/>
    <w:rsid w:val="009B5B54"/>
    <w:rsid w:val="009D064F"/>
    <w:rsid w:val="009D1BA7"/>
    <w:rsid w:val="00A1315E"/>
    <w:rsid w:val="00A15EF5"/>
    <w:rsid w:val="00A21689"/>
    <w:rsid w:val="00A2573F"/>
    <w:rsid w:val="00A34044"/>
    <w:rsid w:val="00A341AA"/>
    <w:rsid w:val="00A40EE5"/>
    <w:rsid w:val="00A43E95"/>
    <w:rsid w:val="00A81F2A"/>
    <w:rsid w:val="00A8757E"/>
    <w:rsid w:val="00A91CFC"/>
    <w:rsid w:val="00A94254"/>
    <w:rsid w:val="00A96802"/>
    <w:rsid w:val="00AC1D9E"/>
    <w:rsid w:val="00AD6280"/>
    <w:rsid w:val="00AE40E7"/>
    <w:rsid w:val="00B00898"/>
    <w:rsid w:val="00B1011E"/>
    <w:rsid w:val="00B239CD"/>
    <w:rsid w:val="00B3631C"/>
    <w:rsid w:val="00B409F3"/>
    <w:rsid w:val="00B52AE6"/>
    <w:rsid w:val="00B537FA"/>
    <w:rsid w:val="00B76874"/>
    <w:rsid w:val="00B9579A"/>
    <w:rsid w:val="00BB02E5"/>
    <w:rsid w:val="00BB306A"/>
    <w:rsid w:val="00BB6D04"/>
    <w:rsid w:val="00BE04EC"/>
    <w:rsid w:val="00BE3CCB"/>
    <w:rsid w:val="00BE7276"/>
    <w:rsid w:val="00BF37C5"/>
    <w:rsid w:val="00C00B9B"/>
    <w:rsid w:val="00C0528F"/>
    <w:rsid w:val="00C05A14"/>
    <w:rsid w:val="00C31445"/>
    <w:rsid w:val="00C32516"/>
    <w:rsid w:val="00C426B6"/>
    <w:rsid w:val="00C9706F"/>
    <w:rsid w:val="00CA01FE"/>
    <w:rsid w:val="00CA1CB8"/>
    <w:rsid w:val="00CB1DE2"/>
    <w:rsid w:val="00CC23DA"/>
    <w:rsid w:val="00CC55BB"/>
    <w:rsid w:val="00CC5D8B"/>
    <w:rsid w:val="00CE10D3"/>
    <w:rsid w:val="00CF2689"/>
    <w:rsid w:val="00CF5B82"/>
    <w:rsid w:val="00D00F20"/>
    <w:rsid w:val="00D11BF9"/>
    <w:rsid w:val="00D4007B"/>
    <w:rsid w:val="00D408F7"/>
    <w:rsid w:val="00D72571"/>
    <w:rsid w:val="00D85BFB"/>
    <w:rsid w:val="00DA0331"/>
    <w:rsid w:val="00DC428B"/>
    <w:rsid w:val="00DD3D41"/>
    <w:rsid w:val="00DD669C"/>
    <w:rsid w:val="00DE0271"/>
    <w:rsid w:val="00DE10A2"/>
    <w:rsid w:val="00DE1BE3"/>
    <w:rsid w:val="00E02093"/>
    <w:rsid w:val="00E027B4"/>
    <w:rsid w:val="00E11133"/>
    <w:rsid w:val="00E17877"/>
    <w:rsid w:val="00E22D6E"/>
    <w:rsid w:val="00E31E65"/>
    <w:rsid w:val="00E32C72"/>
    <w:rsid w:val="00E529D3"/>
    <w:rsid w:val="00E6229B"/>
    <w:rsid w:val="00E915E3"/>
    <w:rsid w:val="00EA195D"/>
    <w:rsid w:val="00EB5D1F"/>
    <w:rsid w:val="00EC38F8"/>
    <w:rsid w:val="00EC3C54"/>
    <w:rsid w:val="00ED06F7"/>
    <w:rsid w:val="00ED764A"/>
    <w:rsid w:val="00EF7C88"/>
    <w:rsid w:val="00F24691"/>
    <w:rsid w:val="00F248A8"/>
    <w:rsid w:val="00F31270"/>
    <w:rsid w:val="00F318F1"/>
    <w:rsid w:val="00F31A10"/>
    <w:rsid w:val="00F57749"/>
    <w:rsid w:val="00F70C2A"/>
    <w:rsid w:val="00F77214"/>
    <w:rsid w:val="00F95FAA"/>
    <w:rsid w:val="00FB48C6"/>
    <w:rsid w:val="00FC01E5"/>
    <w:rsid w:val="00FD1FAA"/>
    <w:rsid w:val="00FD7234"/>
    <w:rsid w:val="00FE0258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824A2D7A-C4EC-4940-B3DD-4F5892C0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2E5"/>
  </w:style>
  <w:style w:type="paragraph" w:styleId="1">
    <w:name w:val="heading 1"/>
    <w:basedOn w:val="a"/>
    <w:link w:val="10"/>
    <w:uiPriority w:val="9"/>
    <w:qFormat/>
    <w:rsid w:val="002F4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4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4456"/>
    <w:rPr>
      <w:rFonts w:ascii="Calibri" w:eastAsia="Times New Roman" w:hAnsi="Calibri" w:cs="Times New Roman"/>
      <w:color w:val="000000"/>
      <w:kern w:val="28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45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45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F4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E2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1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1593"/>
  </w:style>
  <w:style w:type="paragraph" w:styleId="ab">
    <w:name w:val="List Paragraph"/>
    <w:basedOn w:val="a"/>
    <w:uiPriority w:val="34"/>
    <w:qFormat/>
    <w:rsid w:val="00133BC8"/>
    <w:pPr>
      <w:ind w:left="720"/>
      <w:contextualSpacing/>
    </w:pPr>
  </w:style>
  <w:style w:type="paragraph" w:styleId="ac">
    <w:name w:val="No Spacing"/>
    <w:uiPriority w:val="1"/>
    <w:qFormat/>
    <w:rsid w:val="00925F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CE9DC-DDD8-4D40-9CED-759A3E724A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В.</dc:creator>
  <cp:lastModifiedBy>Гость</cp:lastModifiedBy>
  <cp:revision>2</cp:revision>
  <cp:lastPrinted>2022-09-26T12:29:00Z</cp:lastPrinted>
  <dcterms:created xsi:type="dcterms:W3CDTF">2022-10-04T15:06:00Z</dcterms:created>
  <dcterms:modified xsi:type="dcterms:W3CDTF">2022-10-04T15:06:00Z</dcterms:modified>
</cp:coreProperties>
</file>